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a0cc82f7c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f22703633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Wintersville,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ea9fe6e984802" /><Relationship Type="http://schemas.openxmlformats.org/officeDocument/2006/relationships/numbering" Target="/word/numbering.xml" Id="R2bc5a27361a642af" /><Relationship Type="http://schemas.openxmlformats.org/officeDocument/2006/relationships/settings" Target="/word/settings.xml" Id="Rcd81a8f0a9774fd3" /><Relationship Type="http://schemas.openxmlformats.org/officeDocument/2006/relationships/image" Target="/word/media/fc10a7bf-c27a-4adb-b33a-ced7c898dbb8.png" Id="R398f227036334c83" /></Relationships>
</file>