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28c31ae5d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690c5a99f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Wirtz,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b7faa57164ca8" /><Relationship Type="http://schemas.openxmlformats.org/officeDocument/2006/relationships/numbering" Target="/word/numbering.xml" Id="R7c98d1c841f74dc6" /><Relationship Type="http://schemas.openxmlformats.org/officeDocument/2006/relationships/settings" Target="/word/settings.xml" Id="R37543137ae404dfc" /><Relationship Type="http://schemas.openxmlformats.org/officeDocument/2006/relationships/image" Target="/word/media/05b0be84-33f8-4913-af8a-88b867bf9cea.png" Id="R077690c5a99f43f3" /></Relationships>
</file>