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fb9f9b428847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d9e12d6f7a49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Wisner,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fd26fb00f643e7" /><Relationship Type="http://schemas.openxmlformats.org/officeDocument/2006/relationships/numbering" Target="/word/numbering.xml" Id="R356e792868fd41aa" /><Relationship Type="http://schemas.openxmlformats.org/officeDocument/2006/relationships/settings" Target="/word/settings.xml" Id="R533fbadafdff4a30" /><Relationship Type="http://schemas.openxmlformats.org/officeDocument/2006/relationships/image" Target="/word/media/a21cdc87-9f7c-485b-ad50-a334c5d8d70d.png" Id="R1ed9e12d6f7a499a" /></Relationships>
</file>