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484b7c92742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fe20d9bb2d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Wittens Fort,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04b14e32194bea" /><Relationship Type="http://schemas.openxmlformats.org/officeDocument/2006/relationships/numbering" Target="/word/numbering.xml" Id="R608855bfddfb4124" /><Relationship Type="http://schemas.openxmlformats.org/officeDocument/2006/relationships/settings" Target="/word/settings.xml" Id="R061b93f700cb47a2" /><Relationship Type="http://schemas.openxmlformats.org/officeDocument/2006/relationships/image" Target="/word/media/83fcf042-871a-40d9-8b25-fd7ab3c6f65e.png" Id="R45fe20d9bb2d4ca3" /></Relationships>
</file>