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2b0a02f81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5efb272c5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Wivell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1f861a08d42b7" /><Relationship Type="http://schemas.openxmlformats.org/officeDocument/2006/relationships/numbering" Target="/word/numbering.xml" Id="R3a74af0351a64b21" /><Relationship Type="http://schemas.openxmlformats.org/officeDocument/2006/relationships/settings" Target="/word/settings.xml" Id="R0bbf73e591b644fb" /><Relationship Type="http://schemas.openxmlformats.org/officeDocument/2006/relationships/image" Target="/word/media/3a962451-dc4a-40f7-a4d5-1cdc90fd19c5.png" Id="R0275efb272c549b9" /></Relationships>
</file>