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1a89b8ef5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267eebf5e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6a3c16369466f" /><Relationship Type="http://schemas.openxmlformats.org/officeDocument/2006/relationships/numbering" Target="/word/numbering.xml" Id="R3a1d503e27424cf5" /><Relationship Type="http://schemas.openxmlformats.org/officeDocument/2006/relationships/settings" Target="/word/settings.xml" Id="R92643da49fd04ec0" /><Relationship Type="http://schemas.openxmlformats.org/officeDocument/2006/relationships/image" Target="/word/media/ff0dea36-1048-40de-b896-d2353df9af0f.png" Id="R804267eebf5e4935" /></Relationships>
</file>