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8b4a6e5d0f41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2d08211ce849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Wolf Trap,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e9852e54754d95" /><Relationship Type="http://schemas.openxmlformats.org/officeDocument/2006/relationships/numbering" Target="/word/numbering.xml" Id="R507ef5a81f59434f" /><Relationship Type="http://schemas.openxmlformats.org/officeDocument/2006/relationships/settings" Target="/word/settings.xml" Id="Rf9062da4ab4e4dfa" /><Relationship Type="http://schemas.openxmlformats.org/officeDocument/2006/relationships/image" Target="/word/media/4bc51bfe-b7d4-48ce-8b42-bc934a44e117.png" Id="R652d08211ce849b4" /></Relationships>
</file>