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ba2557edf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b9c1d5b91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Wolfeboro Center,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d00bf380e417c" /><Relationship Type="http://schemas.openxmlformats.org/officeDocument/2006/relationships/numbering" Target="/word/numbering.xml" Id="R0aab4771070b4d17" /><Relationship Type="http://schemas.openxmlformats.org/officeDocument/2006/relationships/settings" Target="/word/settings.xml" Id="R838c52b30d334c0c" /><Relationship Type="http://schemas.openxmlformats.org/officeDocument/2006/relationships/image" Target="/word/media/cb73da71-ab92-459c-bf90-83fcb815dddb.png" Id="R812b9c1d5b9140ae" /></Relationships>
</file>