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a534a0097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a3c725b89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d0d86be144496" /><Relationship Type="http://schemas.openxmlformats.org/officeDocument/2006/relationships/numbering" Target="/word/numbering.xml" Id="Rfba656ebe4644a60" /><Relationship Type="http://schemas.openxmlformats.org/officeDocument/2006/relationships/settings" Target="/word/settings.xml" Id="R11fcc734dc364ebe" /><Relationship Type="http://schemas.openxmlformats.org/officeDocument/2006/relationships/image" Target="/word/media/64d563f3-42ed-4e13-a73f-7cbc08d3d795.png" Id="R38fa3c725b894cf8" /></Relationships>
</file>