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fa5281a5b741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f39628247147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Wolfsnare Plantation,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c29fbe819b4ef9" /><Relationship Type="http://schemas.openxmlformats.org/officeDocument/2006/relationships/numbering" Target="/word/numbering.xml" Id="Rb7df1376171a4921" /><Relationship Type="http://schemas.openxmlformats.org/officeDocument/2006/relationships/settings" Target="/word/settings.xml" Id="R54ef43ab95c349aa" /><Relationship Type="http://schemas.openxmlformats.org/officeDocument/2006/relationships/image" Target="/word/media/6e36732b-9db3-4256-ac2b-8b7271885b5a.png" Id="Rdaf396282471474e" /></Relationships>
</file>