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1366bae83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0b042b25b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7b248297b497a" /><Relationship Type="http://schemas.openxmlformats.org/officeDocument/2006/relationships/numbering" Target="/word/numbering.xml" Id="R4ac06979619e43ed" /><Relationship Type="http://schemas.openxmlformats.org/officeDocument/2006/relationships/settings" Target="/word/settings.xml" Id="R20237a8733f14c9c" /><Relationship Type="http://schemas.openxmlformats.org/officeDocument/2006/relationships/image" Target="/word/media/6e6f6505-93cb-4471-b4ef-d393517a37c0.png" Id="R6fe0b042b25b4e05" /></Relationships>
</file>