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028ba2383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cdcaa7055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Womack,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c4da3e58f48c8" /><Relationship Type="http://schemas.openxmlformats.org/officeDocument/2006/relationships/numbering" Target="/word/numbering.xml" Id="R890354f3e5f148cd" /><Relationship Type="http://schemas.openxmlformats.org/officeDocument/2006/relationships/settings" Target="/word/settings.xml" Id="R1c5befb8149c4179" /><Relationship Type="http://schemas.openxmlformats.org/officeDocument/2006/relationships/image" Target="/word/media/840d2be8-911f-4270-a81c-04438ab41baa.png" Id="Rdabcdcaa70554e2c" /></Relationships>
</file>