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478cc267c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90ceb1fca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Wonderland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34d00f4ed4282" /><Relationship Type="http://schemas.openxmlformats.org/officeDocument/2006/relationships/numbering" Target="/word/numbering.xml" Id="R67926fda066b49fc" /><Relationship Type="http://schemas.openxmlformats.org/officeDocument/2006/relationships/settings" Target="/word/settings.xml" Id="Rdefbc3d2a28749ec" /><Relationship Type="http://schemas.openxmlformats.org/officeDocument/2006/relationships/image" Target="/word/media/7ccc12fc-9b01-4d8a-a22a-a7a9620e1f83.png" Id="R3b690ceb1fca4138" /></Relationships>
</file>