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45d804c09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deb5ffad9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 Branch,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ab59cfab84f7e" /><Relationship Type="http://schemas.openxmlformats.org/officeDocument/2006/relationships/numbering" Target="/word/numbering.xml" Id="R7b73b7457e794ff7" /><Relationship Type="http://schemas.openxmlformats.org/officeDocument/2006/relationships/settings" Target="/word/settings.xml" Id="R40af81d74ad544d5" /><Relationship Type="http://schemas.openxmlformats.org/officeDocument/2006/relationships/image" Target="/word/media/4db4fd23-2e69-4dae-a0c4-39348b019193.png" Id="R06adeb5ffad945d6" /></Relationships>
</file>