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847db7e90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2e78fe161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Woodall,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dbc2fbe5a4c85" /><Relationship Type="http://schemas.openxmlformats.org/officeDocument/2006/relationships/numbering" Target="/word/numbering.xml" Id="Rffe4a84036f94ec8" /><Relationship Type="http://schemas.openxmlformats.org/officeDocument/2006/relationships/settings" Target="/word/settings.xml" Id="R2f9f6a0b54a54567" /><Relationship Type="http://schemas.openxmlformats.org/officeDocument/2006/relationships/image" Target="/word/media/d37451c3-ce1a-43c5-9498-e8636afe7590.png" Id="R9ea2e78fe16145ae" /></Relationships>
</file>