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58a085dc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4b9e397e9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Woodbourne-Hyde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b4d42c679444b" /><Relationship Type="http://schemas.openxmlformats.org/officeDocument/2006/relationships/numbering" Target="/word/numbering.xml" Id="R319e9dd732e8400b" /><Relationship Type="http://schemas.openxmlformats.org/officeDocument/2006/relationships/settings" Target="/word/settings.xml" Id="Re4d40a00de5f4fa2" /><Relationship Type="http://schemas.openxmlformats.org/officeDocument/2006/relationships/image" Target="/word/media/f03d1d48-1c59-489e-949e-a444c22c9390.png" Id="R6914b9e397e94236" /></Relationships>
</file>