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8076a7a6d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0553f7a4a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Woodbury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96a2964734e2c" /><Relationship Type="http://schemas.openxmlformats.org/officeDocument/2006/relationships/numbering" Target="/word/numbering.xml" Id="R57964edbc7e44f7e" /><Relationship Type="http://schemas.openxmlformats.org/officeDocument/2006/relationships/settings" Target="/word/settings.xml" Id="R9c6187faf80143ae" /><Relationship Type="http://schemas.openxmlformats.org/officeDocument/2006/relationships/image" Target="/word/media/d7f5e125-877b-4620-b255-bf78dbcb8472.png" Id="R85d0553f7a4a47dd" /></Relationships>
</file>