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b2a3ed174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cedacb239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Woodbury Meadows,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39b7d107549f9" /><Relationship Type="http://schemas.openxmlformats.org/officeDocument/2006/relationships/numbering" Target="/word/numbering.xml" Id="R78b5582494894491" /><Relationship Type="http://schemas.openxmlformats.org/officeDocument/2006/relationships/settings" Target="/word/settings.xml" Id="Rb3e5888a0a654a93" /><Relationship Type="http://schemas.openxmlformats.org/officeDocument/2006/relationships/image" Target="/word/media/5e76f708-0d5e-4187-8b95-0c6eb5448e1f.png" Id="Ra16cedacb23949b2" /></Relationships>
</file>