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7cd7ad05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7b669ba6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Woodcraft,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a8b46c0e245da" /><Relationship Type="http://schemas.openxmlformats.org/officeDocument/2006/relationships/numbering" Target="/word/numbering.xml" Id="R71c5728ab25b4675" /><Relationship Type="http://schemas.openxmlformats.org/officeDocument/2006/relationships/settings" Target="/word/settings.xml" Id="Rcffad024566c4da2" /><Relationship Type="http://schemas.openxmlformats.org/officeDocument/2006/relationships/image" Target="/word/media/3a131fb0-9da1-4953-b861-7ea34a5da6a9.png" Id="R2f7e7b669ba641ba" /></Relationships>
</file>