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525c7582b44d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2b0bc3c39546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Woodland Court,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ee8f50f52b43f4" /><Relationship Type="http://schemas.openxmlformats.org/officeDocument/2006/relationships/numbering" Target="/word/numbering.xml" Id="Rc75adccdcf954ccd" /><Relationship Type="http://schemas.openxmlformats.org/officeDocument/2006/relationships/settings" Target="/word/settings.xml" Id="Ra24e2d548caf4d76" /><Relationship Type="http://schemas.openxmlformats.org/officeDocument/2006/relationships/image" Target="/word/media/fa1fb8a4-72e6-4faf-88f9-74160dc82996.png" Id="R8b2b0bc3c39546b7" /></Relationships>
</file>