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2fe90e555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fe07eaf1c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e33add60f4436" /><Relationship Type="http://schemas.openxmlformats.org/officeDocument/2006/relationships/numbering" Target="/word/numbering.xml" Id="R0c5fddb5d2a3455a" /><Relationship Type="http://schemas.openxmlformats.org/officeDocument/2006/relationships/settings" Target="/word/settings.xml" Id="Rdf28ef7bd3e34228" /><Relationship Type="http://schemas.openxmlformats.org/officeDocument/2006/relationships/image" Target="/word/media/2aadca5a-a34f-4c9e-bcdf-d71d9991ba8a.png" Id="R74afe07eaf1c4c44" /></Relationships>
</file>