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1d296353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0e52b19f8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Woodleaf,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be96e09c74c42" /><Relationship Type="http://schemas.openxmlformats.org/officeDocument/2006/relationships/numbering" Target="/word/numbering.xml" Id="Rfc104aeb22af46e2" /><Relationship Type="http://schemas.openxmlformats.org/officeDocument/2006/relationships/settings" Target="/word/settings.xml" Id="R731db226d41c440e" /><Relationship Type="http://schemas.openxmlformats.org/officeDocument/2006/relationships/image" Target="/word/media/39c95e48-b128-4e69-b483-5a36d81ed3a3.png" Id="Rbb60e52b19f845ce" /></Relationships>
</file>