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1ce7fcac0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aba1e9dbc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Woodley North,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32b73e3cc4d86" /><Relationship Type="http://schemas.openxmlformats.org/officeDocument/2006/relationships/numbering" Target="/word/numbering.xml" Id="R93d68fc08ae0417b" /><Relationship Type="http://schemas.openxmlformats.org/officeDocument/2006/relationships/settings" Target="/word/settings.xml" Id="R0f468b5637724c5d" /><Relationship Type="http://schemas.openxmlformats.org/officeDocument/2006/relationships/image" Target="/word/media/b2976142-96ea-4794-a040-fab3de24bee6.png" Id="R77aaba1e9dbc4fa9" /></Relationships>
</file>