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b508bcbe2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d1d21b05a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Woodley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082d2805a479e" /><Relationship Type="http://schemas.openxmlformats.org/officeDocument/2006/relationships/numbering" Target="/word/numbering.xml" Id="R5742071290f1408d" /><Relationship Type="http://schemas.openxmlformats.org/officeDocument/2006/relationships/settings" Target="/word/settings.xml" Id="R813ecff6b8574606" /><Relationship Type="http://schemas.openxmlformats.org/officeDocument/2006/relationships/image" Target="/word/media/232e4d79-b56c-4061-99b6-c565248551bc.png" Id="Rbc1d1d21b05a4eed" /></Relationships>
</file>