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3df8a1066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bbf5bba0f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 and Irons South,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a0824e5b34410" /><Relationship Type="http://schemas.openxmlformats.org/officeDocument/2006/relationships/numbering" Target="/word/numbering.xml" Id="R8542cacac1314466" /><Relationship Type="http://schemas.openxmlformats.org/officeDocument/2006/relationships/settings" Target="/word/settings.xml" Id="R46e4fc7c74764ee6" /><Relationship Type="http://schemas.openxmlformats.org/officeDocument/2006/relationships/image" Target="/word/media/a629448d-efc4-4b2c-9509-3b84f6a363ce.png" Id="R2dcbbf5bba0f47be" /></Relationships>
</file>