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4dd38c913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ad8573558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 Manor East,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aeccb38304a2a" /><Relationship Type="http://schemas.openxmlformats.org/officeDocument/2006/relationships/numbering" Target="/word/numbering.xml" Id="Reeb25270d9a14e6e" /><Relationship Type="http://schemas.openxmlformats.org/officeDocument/2006/relationships/settings" Target="/word/settings.xml" Id="R28eb0db936d34501" /><Relationship Type="http://schemas.openxmlformats.org/officeDocument/2006/relationships/image" Target="/word/media/9bdaa747-1c11-46fb-9d46-5174e215e3cd.png" Id="R2c7ad8573558414f" /></Relationships>
</file>