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75f4e8807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b750bcbb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4ba263ce44947" /><Relationship Type="http://schemas.openxmlformats.org/officeDocument/2006/relationships/numbering" Target="/word/numbering.xml" Id="R409288e87a374886" /><Relationship Type="http://schemas.openxmlformats.org/officeDocument/2006/relationships/settings" Target="/word/settings.xml" Id="R5e9ec28fcaed4c32" /><Relationship Type="http://schemas.openxmlformats.org/officeDocument/2006/relationships/image" Target="/word/media/8a7e673b-5206-4a08-8ddd-a3c742714591.png" Id="R34eb750bcbbb4559" /></Relationships>
</file>