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1903b1bce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128afd448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Woodstock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b5a5abca44699" /><Relationship Type="http://schemas.openxmlformats.org/officeDocument/2006/relationships/numbering" Target="/word/numbering.xml" Id="R434777c73fa848e0" /><Relationship Type="http://schemas.openxmlformats.org/officeDocument/2006/relationships/settings" Target="/word/settings.xml" Id="Rd4e12c819a4442f9" /><Relationship Type="http://schemas.openxmlformats.org/officeDocument/2006/relationships/image" Target="/word/media/a33720c9-896d-451b-a87b-1446dc8e0a3a.png" Id="R6fa128afd4484af6" /></Relationships>
</file>