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5ea5b83d5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33d1c5cb8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Woosung,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becc73a84c71" /><Relationship Type="http://schemas.openxmlformats.org/officeDocument/2006/relationships/numbering" Target="/word/numbering.xml" Id="R6348fac77f634ecb" /><Relationship Type="http://schemas.openxmlformats.org/officeDocument/2006/relationships/settings" Target="/word/settings.xml" Id="Rf3fc73f92d6c4c86" /><Relationship Type="http://schemas.openxmlformats.org/officeDocument/2006/relationships/image" Target="/word/media/46a0b9ee-0e3b-4d73-a8b5-d9b5ffc5be80.png" Id="Rd2333d1c5cb84835" /></Relationships>
</file>