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30e0f6c2894e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6dd32ce0b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Wordan Place,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a60f72db64b20" /><Relationship Type="http://schemas.openxmlformats.org/officeDocument/2006/relationships/numbering" Target="/word/numbering.xml" Id="R4b6d2afdcd9a4ebc" /><Relationship Type="http://schemas.openxmlformats.org/officeDocument/2006/relationships/settings" Target="/word/settings.xml" Id="Rabf32777b89d42ee" /><Relationship Type="http://schemas.openxmlformats.org/officeDocument/2006/relationships/image" Target="/word/media/eb1a47fa-745e-4321-b0e1-621a3be070fc.png" Id="Rfe6dd32ce0b24809" /></Relationships>
</file>