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d08ef4ea7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2c090aa77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47ae4564442e8" /><Relationship Type="http://schemas.openxmlformats.org/officeDocument/2006/relationships/numbering" Target="/word/numbering.xml" Id="Rb324b95396534f44" /><Relationship Type="http://schemas.openxmlformats.org/officeDocument/2006/relationships/settings" Target="/word/settings.xml" Id="Rbd28e4fcfc0e4a78" /><Relationship Type="http://schemas.openxmlformats.org/officeDocument/2006/relationships/image" Target="/word/media/4bc91646-0e82-4a57-b1d4-f3fb301adb93.png" Id="R63e2c090aa77479a" /></Relationships>
</file>