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f155b3e57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d8319279b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Wrens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a406b101e48bd" /><Relationship Type="http://schemas.openxmlformats.org/officeDocument/2006/relationships/numbering" Target="/word/numbering.xml" Id="R426e5c6bef02461f" /><Relationship Type="http://schemas.openxmlformats.org/officeDocument/2006/relationships/settings" Target="/word/settings.xml" Id="R25b22dce720642d1" /><Relationship Type="http://schemas.openxmlformats.org/officeDocument/2006/relationships/image" Target="/word/media/521b00e8-a7b7-4504-8e77-a98b0bbc5ca8.png" Id="R8eed8319279b41cc" /></Relationships>
</file>