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371baecaf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585a9cbb7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01455e24b4322" /><Relationship Type="http://schemas.openxmlformats.org/officeDocument/2006/relationships/numbering" Target="/word/numbering.xml" Id="R837fa0b13f1a47b1" /><Relationship Type="http://schemas.openxmlformats.org/officeDocument/2006/relationships/settings" Target="/word/settings.xml" Id="Reffb7797ff0a47d3" /><Relationship Type="http://schemas.openxmlformats.org/officeDocument/2006/relationships/image" Target="/word/media/c779a09f-a676-41a7-a756-90ce1729b582.png" Id="R590585a9cbb741a0" /></Relationships>
</file>