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267a91137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2ed8f60ef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c057bb9c14006" /><Relationship Type="http://schemas.openxmlformats.org/officeDocument/2006/relationships/numbering" Target="/word/numbering.xml" Id="R1518b36a31ce49af" /><Relationship Type="http://schemas.openxmlformats.org/officeDocument/2006/relationships/settings" Target="/word/settings.xml" Id="R20e0581c2aad4408" /><Relationship Type="http://schemas.openxmlformats.org/officeDocument/2006/relationships/image" Target="/word/media/7b426304-5dab-480e-b7c5-e11db9b7d82c.png" Id="R4672ed8f60ef403f" /></Relationships>
</file>