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e0c5bead5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c9860c0c2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Wunpost,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1b36559e9439b" /><Relationship Type="http://schemas.openxmlformats.org/officeDocument/2006/relationships/numbering" Target="/word/numbering.xml" Id="R42eada773e6c4f38" /><Relationship Type="http://schemas.openxmlformats.org/officeDocument/2006/relationships/settings" Target="/word/settings.xml" Id="Rdb244578bc4d4fbd" /><Relationship Type="http://schemas.openxmlformats.org/officeDocument/2006/relationships/image" Target="/word/media/1f62e214-5282-428b-8563-e2db3037aa89.png" Id="R2c4c9860c0c247c6" /></Relationships>
</file>