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cb4d4bba1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77e631f29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Wuthering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8c11758644d7b" /><Relationship Type="http://schemas.openxmlformats.org/officeDocument/2006/relationships/numbering" Target="/word/numbering.xml" Id="R2290bb00ea7141e6" /><Relationship Type="http://schemas.openxmlformats.org/officeDocument/2006/relationships/settings" Target="/word/settings.xml" Id="R455f71179e834d26" /><Relationship Type="http://schemas.openxmlformats.org/officeDocument/2006/relationships/image" Target="/word/media/31f29337-0ff3-48e0-946e-6381d1e06183.png" Id="Re7d77e631f294029" /></Relationships>
</file>