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6713279b2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b6cb29065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Wyaconda,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2e34fb8304ee0" /><Relationship Type="http://schemas.openxmlformats.org/officeDocument/2006/relationships/numbering" Target="/word/numbering.xml" Id="Rb9f5564ea2784e18" /><Relationship Type="http://schemas.openxmlformats.org/officeDocument/2006/relationships/settings" Target="/word/settings.xml" Id="Ra9b5f555215146f2" /><Relationship Type="http://schemas.openxmlformats.org/officeDocument/2006/relationships/image" Target="/word/media/43882ea1-e4ba-4d7a-b14a-89dd08a4ea30.png" Id="Rc47b6cb2906545af" /></Relationships>
</file>