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02ae86433649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0d69ebaf8648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Wybark, Oklahoma,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1e122c823b45bb" /><Relationship Type="http://schemas.openxmlformats.org/officeDocument/2006/relationships/numbering" Target="/word/numbering.xml" Id="R00b8472564ea4f2d" /><Relationship Type="http://schemas.openxmlformats.org/officeDocument/2006/relationships/settings" Target="/word/settings.xml" Id="Re9596431ee69486d" /><Relationship Type="http://schemas.openxmlformats.org/officeDocument/2006/relationships/image" Target="/word/media/d71817d4-35e9-475d-94ae-d12e4417fbbf.png" Id="R2b0d69ebaf8648de" /></Relationships>
</file>