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b1c05822f4a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5a325de37143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Wyche,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b3825aef884225" /><Relationship Type="http://schemas.openxmlformats.org/officeDocument/2006/relationships/numbering" Target="/word/numbering.xml" Id="Ra8424216ec99481d" /><Relationship Type="http://schemas.openxmlformats.org/officeDocument/2006/relationships/settings" Target="/word/settings.xml" Id="R9b650114619842e1" /><Relationship Type="http://schemas.openxmlformats.org/officeDocument/2006/relationships/image" Target="/word/media/285d36c8-b106-434b-af23-e3c7cfe417e0.png" Id="R075a325de37143a2" /></Relationships>
</file>