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de38b5ec6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aeef6bf49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Wycoff,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faca2520c4188" /><Relationship Type="http://schemas.openxmlformats.org/officeDocument/2006/relationships/numbering" Target="/word/numbering.xml" Id="Ra22d93b68da84e37" /><Relationship Type="http://schemas.openxmlformats.org/officeDocument/2006/relationships/settings" Target="/word/settings.xml" Id="R14612238798e4cf8" /><Relationship Type="http://schemas.openxmlformats.org/officeDocument/2006/relationships/image" Target="/word/media/749fd88c-783a-45bd-a6fc-31bc61774337.png" Id="R04baeef6bf49497c" /></Relationships>
</file>