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1d79e5d3b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67cb91e26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Wycoff,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0f7477b684f75" /><Relationship Type="http://schemas.openxmlformats.org/officeDocument/2006/relationships/numbering" Target="/word/numbering.xml" Id="R4aa1ed4a7f154792" /><Relationship Type="http://schemas.openxmlformats.org/officeDocument/2006/relationships/settings" Target="/word/settings.xml" Id="R66935c16ca3a4c82" /><Relationship Type="http://schemas.openxmlformats.org/officeDocument/2006/relationships/image" Target="/word/media/175ec341-35ee-44a3-a5d0-9480d557ae86.png" Id="Ra1d67cb91e264ee3" /></Relationships>
</file>