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19332b307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800223bef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e59cba20543d5" /><Relationship Type="http://schemas.openxmlformats.org/officeDocument/2006/relationships/numbering" Target="/word/numbering.xml" Id="Rb58b271935564529" /><Relationship Type="http://schemas.openxmlformats.org/officeDocument/2006/relationships/settings" Target="/word/settings.xml" Id="Ra7b37d2f491c4ca3" /><Relationship Type="http://schemas.openxmlformats.org/officeDocument/2006/relationships/image" Target="/word/media/9209f8bc-1a50-4b87-9698-040bd42b0ead.png" Id="R22f800223bef47a7" /></Relationships>
</file>