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30fb881ff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20b7f2af8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Wymberly,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4964e1b2247a9" /><Relationship Type="http://schemas.openxmlformats.org/officeDocument/2006/relationships/numbering" Target="/word/numbering.xml" Id="R37cae8ed8b7e409a" /><Relationship Type="http://schemas.openxmlformats.org/officeDocument/2006/relationships/settings" Target="/word/settings.xml" Id="R6569f5b64042496b" /><Relationship Type="http://schemas.openxmlformats.org/officeDocument/2006/relationships/image" Target="/word/media/b1d203b1-e9df-43c3-bcea-e118fceb9f33.png" Id="Rec120b7f2af84eb6" /></Relationships>
</file>