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49c54ab63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d9faccf8d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Wyncrest,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148b4429045f3" /><Relationship Type="http://schemas.openxmlformats.org/officeDocument/2006/relationships/numbering" Target="/word/numbering.xml" Id="Rdca64cb2d43a4afc" /><Relationship Type="http://schemas.openxmlformats.org/officeDocument/2006/relationships/settings" Target="/word/settings.xml" Id="R81b781d7f31e43a3" /><Relationship Type="http://schemas.openxmlformats.org/officeDocument/2006/relationships/image" Target="/word/media/d12d8c4f-bf03-4a90-89df-0852c10ecaf2.png" Id="R0e2d9faccf8d426b" /></Relationships>
</file>