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f7b7d7778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482ef4ab5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Wynnefield,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6846fdc084af9" /><Relationship Type="http://schemas.openxmlformats.org/officeDocument/2006/relationships/numbering" Target="/word/numbering.xml" Id="R6582ff31b0564d48" /><Relationship Type="http://schemas.openxmlformats.org/officeDocument/2006/relationships/settings" Target="/word/settings.xml" Id="Rd66668d16ca04b29" /><Relationship Type="http://schemas.openxmlformats.org/officeDocument/2006/relationships/image" Target="/word/media/e1107da0-12fd-4e6c-8f6b-a56f2a4137be.png" Id="Re28482ef4ab54eaa" /></Relationships>
</file>