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06d5aa6b8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bf6c9f45e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Wynnefield,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1a1a27f2046e7" /><Relationship Type="http://schemas.openxmlformats.org/officeDocument/2006/relationships/numbering" Target="/word/numbering.xml" Id="R6b1930c744504f4e" /><Relationship Type="http://schemas.openxmlformats.org/officeDocument/2006/relationships/settings" Target="/word/settings.xml" Id="Rc45212973aa44b23" /><Relationship Type="http://schemas.openxmlformats.org/officeDocument/2006/relationships/image" Target="/word/media/267e1a8f-b7b6-4cfa-81be-e574775cdac4.png" Id="R07cbf6c9f45e4235" /></Relationships>
</file>