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852794e0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106c18b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78d5692cf403a" /><Relationship Type="http://schemas.openxmlformats.org/officeDocument/2006/relationships/numbering" Target="/word/numbering.xml" Id="R0b3e4593f1544394" /><Relationship Type="http://schemas.openxmlformats.org/officeDocument/2006/relationships/settings" Target="/word/settings.xml" Id="Rebae4c572b1a4502" /><Relationship Type="http://schemas.openxmlformats.org/officeDocument/2006/relationships/image" Target="/word/media/8f650bfe-acfa-415c-b84d-708530dd2247.png" Id="R78ab106c18bc4a92" /></Relationships>
</file>