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1b264ddb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31cc9c83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Wyoming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671de00f48c1" /><Relationship Type="http://schemas.openxmlformats.org/officeDocument/2006/relationships/numbering" Target="/word/numbering.xml" Id="R042ee0d302eb43e5" /><Relationship Type="http://schemas.openxmlformats.org/officeDocument/2006/relationships/settings" Target="/word/settings.xml" Id="R9ed3a964882948f8" /><Relationship Type="http://schemas.openxmlformats.org/officeDocument/2006/relationships/image" Target="/word/media/461e8c35-7912-4909-8e9c-91a7ea8e1273.png" Id="Rbe6031cc9c834e9c" /></Relationships>
</file>