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ed0d0c4b7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3b5374d98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Wyomissing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842ffae2f493e" /><Relationship Type="http://schemas.openxmlformats.org/officeDocument/2006/relationships/numbering" Target="/word/numbering.xml" Id="R9199b8e6e945400b" /><Relationship Type="http://schemas.openxmlformats.org/officeDocument/2006/relationships/settings" Target="/word/settings.xml" Id="R9c3b91ece3ad4bd2" /><Relationship Type="http://schemas.openxmlformats.org/officeDocument/2006/relationships/image" Target="/word/media/920ff597-c7c4-4a86-8cdd-f7db0856ce32.png" Id="Reff3b5374d984e18" /></Relationships>
</file>