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203c11163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c96dc67d2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a450f34e4468" /><Relationship Type="http://schemas.openxmlformats.org/officeDocument/2006/relationships/numbering" Target="/word/numbering.xml" Id="R46aa80ed16c841bf" /><Relationship Type="http://schemas.openxmlformats.org/officeDocument/2006/relationships/settings" Target="/word/settings.xml" Id="R3d08ead7a504406f" /><Relationship Type="http://schemas.openxmlformats.org/officeDocument/2006/relationships/image" Target="/word/media/273c5727-6c2f-4424-8698-99f98a76b0f0.png" Id="R63ac96dc67d240de" /></Relationships>
</file>