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fc507ee55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fb027e05f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Yarbrough,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13644d83a43fe" /><Relationship Type="http://schemas.openxmlformats.org/officeDocument/2006/relationships/numbering" Target="/word/numbering.xml" Id="R62abaa32be7a4a89" /><Relationship Type="http://schemas.openxmlformats.org/officeDocument/2006/relationships/settings" Target="/word/settings.xml" Id="R43b66d7f2b924036" /><Relationship Type="http://schemas.openxmlformats.org/officeDocument/2006/relationships/image" Target="/word/media/80f73c01-d002-43a3-a65b-2c9ddf75973b.png" Id="R4ebfb027e05f4044" /></Relationships>
</file>