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eec5fb04d4c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dbe7767fa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Yardley Square,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cc58c879541e8" /><Relationship Type="http://schemas.openxmlformats.org/officeDocument/2006/relationships/numbering" Target="/word/numbering.xml" Id="Rb8e828e4348e4883" /><Relationship Type="http://schemas.openxmlformats.org/officeDocument/2006/relationships/settings" Target="/word/settings.xml" Id="R7fb5871bfabc43fb" /><Relationship Type="http://schemas.openxmlformats.org/officeDocument/2006/relationships/image" Target="/word/media/b5b06c0e-cfed-4610-b6fb-651ee20ebb28.png" Id="Rd6bdbe7767fa47d6" /></Relationships>
</file>